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C" w:rsidRDefault="0055068B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A529CA" w:rsidRDefault="00A529CA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529CA" w:rsidRPr="007A2A47" w:rsidRDefault="00A529CA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0368AF" w:rsidRDefault="002F1C7B" w:rsidP="00385B19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95525" cy="1530710"/>
            <wp:effectExtent l="19050" t="0" r="9525" b="0"/>
            <wp:docPr id="23" name="Рисунок 23" descr="https://zhiteevo.ru/wp-content/uploads/2022/01/%D0%B1%D1%80%D0%BE%D0%BA%D0%B5%D1%80-%D0%B0%D0%BD%D0%BE%D0%BD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zhiteevo.ru/wp-content/uploads/2022/01/%D0%B1%D1%80%D0%BE%D0%BA%D0%B5%D1%80-%D0%B0%D0%BD%D0%BE%D0%BD%D1%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98" cy="153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7B" w:rsidRDefault="002F1C7B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F1C7B" w:rsidRDefault="002F1C7B" w:rsidP="002F1C7B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Скорректированы правила </w:t>
      </w:r>
    </w:p>
    <w:p w:rsidR="008553F1" w:rsidRPr="008553F1" w:rsidRDefault="002F1C7B" w:rsidP="002F1C7B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предоставления коммунальных услуг</w:t>
      </w:r>
    </w:p>
    <w:p w:rsidR="007A2A47" w:rsidRPr="007A2A47" w:rsidRDefault="00BB2D9B" w:rsidP="007A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9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2F1C7B" w:rsidRDefault="002F1C7B" w:rsidP="002F1C7B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2F1C7B" w:rsidRPr="002F1C7B" w:rsidRDefault="002F1C7B" w:rsidP="002F1C7B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F1C7B">
        <w:rPr>
          <w:rFonts w:ascii="Times New Roman" w:hAnsi="Times New Roman" w:cs="Times New Roman"/>
          <w:color w:val="212121"/>
          <w:sz w:val="28"/>
          <w:szCs w:val="28"/>
        </w:rPr>
        <w:t>Правительство РФ, на основании указаний Верховного суда РФ из апелляционного определения от 01.09.2022 № АПЛ22-283, внесло изменения в Правила № 354 в части подтверждения поверки приборов учета.</w:t>
      </w:r>
    </w:p>
    <w:p w:rsidR="002F1C7B" w:rsidRPr="002F1C7B" w:rsidRDefault="002F1C7B" w:rsidP="002F1C7B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2F1C7B">
        <w:rPr>
          <w:color w:val="212121"/>
          <w:sz w:val="28"/>
          <w:szCs w:val="28"/>
        </w:rPr>
        <w:t>Согласно Постановлению Правительства РФ от 12.04.2023 № 588 «О внесении изменений в Правила предоставления коммунальных услуг собственникам и пользователям помещений в многоквартирных домах и жилых домов», из Правил № 354 исключено требование о предоставлении собственником жилого или нежилого помещения копии свидетельства о поверке ИПУ.</w:t>
      </w:r>
    </w:p>
    <w:p w:rsidR="002F1C7B" w:rsidRPr="002F1C7B" w:rsidRDefault="002F1C7B" w:rsidP="002F1C7B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2F1C7B">
        <w:rPr>
          <w:color w:val="212121"/>
          <w:sz w:val="28"/>
          <w:szCs w:val="28"/>
        </w:rPr>
        <w:t>Документ уже вступил в силу и распространяется на правоотношения, возникшие с 1 сентября 2022 года.</w:t>
      </w:r>
    </w:p>
    <w:p w:rsidR="002F1C7B" w:rsidRDefault="002F1C7B" w:rsidP="002F1C7B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2F1C7B">
        <w:rPr>
          <w:color w:val="212121"/>
          <w:sz w:val="28"/>
          <w:szCs w:val="28"/>
        </w:rPr>
        <w:t>Ознакомиться с Постановлением можно </w:t>
      </w:r>
      <w:r>
        <w:rPr>
          <w:color w:val="212121"/>
          <w:sz w:val="28"/>
          <w:szCs w:val="28"/>
        </w:rPr>
        <w:t xml:space="preserve">пройдя по ссылке: </w:t>
      </w:r>
      <w:hyperlink r:id="rId7" w:history="1">
        <w:r w:rsidRPr="00E86FEE">
          <w:rPr>
            <w:rStyle w:val="aa"/>
            <w:sz w:val="28"/>
            <w:szCs w:val="28"/>
          </w:rPr>
          <w:t>http://publication.pravo.gov.ru/Document/View/0001202304120019?index=0&amp;rangeSize=1</w:t>
        </w:r>
      </w:hyperlink>
    </w:p>
    <w:p w:rsidR="002F1C7B" w:rsidRPr="002F1C7B" w:rsidRDefault="002F1C7B" w:rsidP="002F1C7B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</w:p>
    <w:p w:rsidR="002F1C7B" w:rsidRPr="007A2A47" w:rsidRDefault="002F1C7B" w:rsidP="002F1C7B">
      <w:pPr>
        <w:pStyle w:val="a3"/>
        <w:spacing w:before="0" w:beforeAutospacing="0" w:after="0"/>
        <w:ind w:firstLine="426"/>
        <w:jc w:val="both"/>
        <w:rPr>
          <w:color w:val="333333"/>
          <w:sz w:val="28"/>
          <w:szCs w:val="28"/>
        </w:rPr>
      </w:pPr>
    </w:p>
    <w:sectPr w:rsidR="002F1C7B" w:rsidRPr="007A2A47" w:rsidSect="007A2A47">
      <w:pgSz w:w="11906" w:h="16838"/>
      <w:pgMar w:top="1276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304120019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107</cp:revision>
  <cp:lastPrinted>2023-04-18T02:48:00Z</cp:lastPrinted>
  <dcterms:created xsi:type="dcterms:W3CDTF">2018-09-24T09:07:00Z</dcterms:created>
  <dcterms:modified xsi:type="dcterms:W3CDTF">2023-05-16T03:49:00Z</dcterms:modified>
</cp:coreProperties>
</file>